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1EC5" w14:textId="77777777" w:rsidR="00593C16" w:rsidRPr="00F75397" w:rsidRDefault="00593C16" w:rsidP="009D531B">
      <w:pPr>
        <w:rPr>
          <w:b/>
          <w:bCs/>
          <w:sz w:val="20"/>
          <w:szCs w:val="20"/>
          <w:lang w:val="en-US"/>
        </w:rPr>
      </w:pPr>
    </w:p>
    <w:p w14:paraId="574E9947" w14:textId="1C907AE3" w:rsidR="0034083D" w:rsidRPr="00593C16" w:rsidRDefault="00593C16" w:rsidP="009D531B">
      <w:pPr>
        <w:rPr>
          <w:b/>
          <w:bCs/>
          <w:sz w:val="48"/>
          <w:szCs w:val="48"/>
          <w:lang w:val="en-US"/>
        </w:rPr>
      </w:pPr>
      <w:r w:rsidRPr="00593C16">
        <w:rPr>
          <w:b/>
          <w:bCs/>
          <w:sz w:val="48"/>
          <w:szCs w:val="48"/>
          <w:lang w:val="en-US"/>
        </w:rPr>
        <w:t>A Notice for your SDA Provider</w:t>
      </w:r>
    </w:p>
    <w:p w14:paraId="4FEDF277" w14:textId="24DF94E4" w:rsidR="00593C16" w:rsidRDefault="00593C16" w:rsidP="00593C16">
      <w:pPr>
        <w:spacing w:before="661" w:after="390" w:line="334" w:lineRule="exact"/>
        <w:textAlignment w:val="baseline"/>
        <w:rPr>
          <w:rFonts w:ascii="Arial" w:eastAsia="Arial" w:hAnsi="Arial"/>
          <w:b/>
          <w:color w:val="0474BC"/>
          <w:spacing w:val="11"/>
          <w:sz w:val="31"/>
        </w:rPr>
      </w:pPr>
      <w:r>
        <w:rPr>
          <w:rFonts w:ascii="Arial" w:eastAsia="Arial" w:hAnsi="Arial"/>
          <w:b/>
          <w:color w:val="0474BC"/>
          <w:spacing w:val="11"/>
          <w:sz w:val="31"/>
        </w:rPr>
        <w:t>An Easy Read guide for you</w:t>
      </w:r>
    </w:p>
    <w:p w14:paraId="019B1868" w14:textId="008971B7" w:rsidR="00593C16" w:rsidRDefault="00593C16" w:rsidP="009D531B">
      <w:pPr>
        <w:rPr>
          <w:lang w:val="en-US"/>
        </w:rPr>
      </w:pPr>
      <w:r>
        <w:rPr>
          <w:noProof/>
        </w:rPr>
        <w:drawing>
          <wp:inline distT="0" distB="0" distL="0" distR="0" wp14:anchorId="6941A009" wp14:editId="15A56997">
            <wp:extent cx="1087755" cy="105219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7A7DC" w14:textId="77777777" w:rsidR="00593C16" w:rsidRDefault="00593C16" w:rsidP="009D531B">
      <w:pPr>
        <w:rPr>
          <w:lang w:val="en-US"/>
        </w:rPr>
      </w:pPr>
    </w:p>
    <w:p w14:paraId="44C2E51D" w14:textId="258DF5D5" w:rsidR="00EF293A" w:rsidRDefault="00593C16" w:rsidP="009D531B">
      <w:pPr>
        <w:rPr>
          <w:lang w:val="en-US"/>
        </w:rPr>
      </w:pPr>
      <w:r>
        <w:rPr>
          <w:noProof/>
        </w:rPr>
        <w:drawing>
          <wp:inline distT="0" distB="0" distL="0" distR="0" wp14:anchorId="5359774A" wp14:editId="553FD837">
            <wp:extent cx="5731510" cy="5036018"/>
            <wp:effectExtent l="0" t="0" r="2540" b="0"/>
            <wp:docPr id="3" name="Picture" descr="A person holding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person holding a sign&#10;&#10;Description automatically generated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3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B8D68" w14:textId="77777777" w:rsidR="003A6224" w:rsidRDefault="003A6224" w:rsidP="003A6224">
      <w:pPr>
        <w:spacing w:after="0" w:line="240" w:lineRule="auto"/>
        <w:rPr>
          <w:rFonts w:ascii="Arial" w:eastAsia="Arial" w:hAnsi="Arial"/>
          <w:color w:val="000000"/>
          <w:sz w:val="29"/>
        </w:rPr>
      </w:pPr>
    </w:p>
    <w:p w14:paraId="2F07512E" w14:textId="35462EB5" w:rsidR="003C70A8" w:rsidRPr="003A6224" w:rsidRDefault="002124BE" w:rsidP="003A6224">
      <w:pPr>
        <w:spacing w:after="0" w:line="240" w:lineRule="auto"/>
        <w:rPr>
          <w:rFonts w:ascii="Arial" w:eastAsia="Arial" w:hAnsi="Arial"/>
          <w:color w:val="000000"/>
          <w:sz w:val="29"/>
        </w:rPr>
      </w:pPr>
      <w:r>
        <w:rPr>
          <w:rFonts w:ascii="Arial" w:eastAsia="Arial" w:hAnsi="Arial"/>
          <w:color w:val="000000"/>
          <w:sz w:val="29"/>
        </w:rPr>
        <w:t>You can find the notice on our website at</w:t>
      </w:r>
      <w:r w:rsidR="003A6224">
        <w:rPr>
          <w:rFonts w:ascii="Arial" w:eastAsia="Arial" w:hAnsi="Arial"/>
          <w:color w:val="000000"/>
          <w:sz w:val="29"/>
        </w:rPr>
        <w:t xml:space="preserve">  </w:t>
      </w:r>
      <w:hyperlink r:id="rId9" w:history="1">
        <w:r w:rsidR="00F06C28" w:rsidRPr="00800779">
          <w:rPr>
            <w:rStyle w:val="Hyperlink"/>
            <w:rFonts w:ascii="Arial" w:eastAsia="Arial" w:hAnsi="Arial"/>
            <w:sz w:val="29"/>
          </w:rPr>
          <w:t>www.consumer.vic.gov.au/sda</w:t>
        </w:r>
      </w:hyperlink>
    </w:p>
    <w:p w14:paraId="3DE4984A" w14:textId="25A6842A" w:rsidR="00F40ADE" w:rsidRPr="00F40ADE" w:rsidRDefault="00F40ADE" w:rsidP="00F40ADE">
      <w:pPr>
        <w:spacing w:before="24" w:after="0" w:line="348" w:lineRule="exact"/>
        <w:textAlignment w:val="baseline"/>
        <w:rPr>
          <w:rFonts w:ascii="Arial" w:eastAsia="Arial" w:hAnsi="Arial"/>
          <w:b/>
          <w:color w:val="0173CB"/>
          <w:sz w:val="24"/>
          <w:szCs w:val="16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751"/>
      </w:tblGrid>
      <w:tr w:rsidR="000670AD" w14:paraId="18641D37" w14:textId="77777777" w:rsidTr="00563FB4">
        <w:trPr>
          <w:trHeight w:val="373"/>
        </w:trPr>
        <w:tc>
          <w:tcPr>
            <w:tcW w:w="9214" w:type="dxa"/>
            <w:gridSpan w:val="2"/>
          </w:tcPr>
          <w:p w14:paraId="3099D3EE" w14:textId="3E66CFE6" w:rsidR="000670AD" w:rsidRPr="000670AD" w:rsidRDefault="000670AD" w:rsidP="000670AD">
            <w:pPr>
              <w:spacing w:before="24" w:line="348" w:lineRule="exact"/>
              <w:textAlignment w:val="baseline"/>
              <w:rPr>
                <w:rFonts w:ascii="Arial" w:eastAsia="Arial" w:hAnsi="Arial"/>
                <w:b/>
                <w:color w:val="0173CB"/>
                <w:sz w:val="24"/>
                <w:szCs w:val="16"/>
              </w:rPr>
            </w:pPr>
            <w:r w:rsidRPr="000D6DEC">
              <w:rPr>
                <w:rFonts w:ascii="Arial" w:eastAsia="Arial" w:hAnsi="Arial"/>
                <w:b/>
                <w:color w:val="0173CB"/>
                <w:sz w:val="32"/>
                <w:szCs w:val="20"/>
              </w:rPr>
              <w:lastRenderedPageBreak/>
              <w:t>Giving a notice to your SDA provider</w:t>
            </w:r>
          </w:p>
        </w:tc>
      </w:tr>
      <w:tr w:rsidR="00F40ADE" w14:paraId="5E8C4C4B" w14:textId="77777777" w:rsidTr="00563FB4">
        <w:trPr>
          <w:trHeight w:val="2109"/>
        </w:trPr>
        <w:tc>
          <w:tcPr>
            <w:tcW w:w="4463" w:type="dxa"/>
          </w:tcPr>
          <w:p w14:paraId="3DBAC683" w14:textId="0D34D3A1" w:rsidR="00F40ADE" w:rsidRDefault="00F40ADE" w:rsidP="009D531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A76DB4" wp14:editId="7587E7EE">
                  <wp:extent cx="1295400" cy="1238250"/>
                  <wp:effectExtent l="0" t="0" r="0" b="0"/>
                  <wp:docPr id="2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14:paraId="415E6D1A" w14:textId="73C497E0" w:rsidR="00F40ADE" w:rsidRDefault="00F40ADE" w:rsidP="00F40ADE">
            <w:pPr>
              <w:spacing w:line="360" w:lineRule="auto"/>
              <w:rPr>
                <w:rFonts w:ascii="Arial" w:eastAsia="Arial" w:hAnsi="Arial"/>
                <w:color w:val="000000"/>
                <w:sz w:val="29"/>
              </w:rPr>
            </w:pPr>
            <w:r>
              <w:rPr>
                <w:rFonts w:ascii="Arial" w:eastAsia="Arial" w:hAnsi="Arial"/>
                <w:color w:val="000000"/>
                <w:sz w:val="29"/>
              </w:rPr>
              <w:t>This form is for you to use when you need to tell your SDA provider something</w:t>
            </w:r>
            <w:r>
              <w:rPr>
                <w:rFonts w:ascii="Arial" w:eastAsia="Arial" w:hAnsi="Arial"/>
                <w:color w:val="000000"/>
                <w:sz w:val="29"/>
              </w:rPr>
              <w:t>.</w:t>
            </w:r>
          </w:p>
        </w:tc>
      </w:tr>
      <w:tr w:rsidR="00F40ADE" w14:paraId="0095D03B" w14:textId="77777777" w:rsidTr="00563FB4">
        <w:trPr>
          <w:trHeight w:val="2696"/>
        </w:trPr>
        <w:tc>
          <w:tcPr>
            <w:tcW w:w="4463" w:type="dxa"/>
          </w:tcPr>
          <w:p w14:paraId="19E9475F" w14:textId="187F4118" w:rsidR="00F40ADE" w:rsidRDefault="00F40ADE" w:rsidP="009D531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F0E91E" wp14:editId="3AB1F9A4">
                  <wp:extent cx="1647825" cy="1666875"/>
                  <wp:effectExtent l="0" t="0" r="9525" b="9525"/>
                  <wp:docPr id="3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14:paraId="2563CC00" w14:textId="382B64BE" w:rsidR="00F40ADE" w:rsidRDefault="00F40ADE" w:rsidP="00F40ADE">
            <w:pPr>
              <w:spacing w:line="360" w:lineRule="auto"/>
              <w:rPr>
                <w:rFonts w:ascii="Arial" w:eastAsia="Arial" w:hAnsi="Arial"/>
                <w:color w:val="000000"/>
                <w:sz w:val="29"/>
              </w:rPr>
            </w:pPr>
            <w:r>
              <w:rPr>
                <w:rFonts w:ascii="Arial" w:eastAsia="Arial" w:hAnsi="Arial"/>
                <w:color w:val="000000"/>
                <w:sz w:val="29"/>
              </w:rPr>
              <w:t>You might use the form to tell your SDA provider you need to install something in your SDA that will support you with your daily life</w:t>
            </w:r>
            <w:r>
              <w:rPr>
                <w:rFonts w:ascii="Arial" w:eastAsia="Arial" w:hAnsi="Arial"/>
                <w:color w:val="000000"/>
                <w:sz w:val="29"/>
              </w:rPr>
              <w:t>.</w:t>
            </w:r>
          </w:p>
        </w:tc>
      </w:tr>
      <w:tr w:rsidR="00F40ADE" w14:paraId="6A7B6953" w14:textId="77777777" w:rsidTr="00563FB4">
        <w:trPr>
          <w:trHeight w:val="2404"/>
        </w:trPr>
        <w:tc>
          <w:tcPr>
            <w:tcW w:w="4463" w:type="dxa"/>
            <w:vMerge w:val="restart"/>
          </w:tcPr>
          <w:p w14:paraId="68D2F3D2" w14:textId="14D1E95C" w:rsidR="00F40ADE" w:rsidRDefault="00F40ADE" w:rsidP="009D531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3F21B27" wp14:editId="53808D20">
                  <wp:extent cx="2276475" cy="5648325"/>
                  <wp:effectExtent l="0" t="0" r="9525" b="9525"/>
                  <wp:docPr id="4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 preferRelativeResize="0"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564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14:paraId="1F5A1638" w14:textId="77777777" w:rsidR="00F40ADE" w:rsidRDefault="00F40ADE" w:rsidP="00F40ADE">
            <w:pPr>
              <w:spacing w:line="276" w:lineRule="auto"/>
              <w:rPr>
                <w:rFonts w:ascii="Arial" w:eastAsia="Arial" w:hAnsi="Arial"/>
                <w:color w:val="000000"/>
                <w:sz w:val="29"/>
              </w:rPr>
            </w:pPr>
          </w:p>
          <w:p w14:paraId="68274FB2" w14:textId="62FFD218" w:rsidR="00F40ADE" w:rsidRDefault="00F40ADE" w:rsidP="00F40ADE">
            <w:pPr>
              <w:spacing w:line="276" w:lineRule="auto"/>
              <w:rPr>
                <w:rFonts w:ascii="Arial" w:eastAsia="Arial" w:hAnsi="Arial"/>
                <w:color w:val="000000"/>
                <w:sz w:val="29"/>
              </w:rPr>
            </w:pPr>
            <w:r>
              <w:rPr>
                <w:rFonts w:ascii="Arial" w:eastAsia="Arial" w:hAnsi="Arial"/>
                <w:color w:val="000000"/>
                <w:sz w:val="29"/>
              </w:rPr>
              <w:t>You might use the notice to tell your SDA provider something at your SDA is broken or damaged and needs to be fixed</w:t>
            </w:r>
          </w:p>
          <w:p w14:paraId="7FE0B48C" w14:textId="2364AC00" w:rsidR="00F40ADE" w:rsidRDefault="00F40ADE" w:rsidP="00F40ADE">
            <w:pPr>
              <w:spacing w:line="276" w:lineRule="auto"/>
              <w:rPr>
                <w:lang w:val="en-US"/>
              </w:rPr>
            </w:pPr>
          </w:p>
        </w:tc>
      </w:tr>
      <w:tr w:rsidR="00F40ADE" w14:paraId="2AE182B1" w14:textId="77777777" w:rsidTr="00563FB4">
        <w:trPr>
          <w:trHeight w:val="4093"/>
        </w:trPr>
        <w:tc>
          <w:tcPr>
            <w:tcW w:w="4463" w:type="dxa"/>
            <w:vMerge/>
          </w:tcPr>
          <w:p w14:paraId="1B8488C5" w14:textId="77777777" w:rsidR="00F40ADE" w:rsidRDefault="00F40ADE" w:rsidP="009D531B">
            <w:pPr>
              <w:rPr>
                <w:lang w:val="en-US"/>
              </w:rPr>
            </w:pPr>
          </w:p>
        </w:tc>
        <w:tc>
          <w:tcPr>
            <w:tcW w:w="4751" w:type="dxa"/>
          </w:tcPr>
          <w:p w14:paraId="2018C9DB" w14:textId="77777777" w:rsidR="00F40ADE" w:rsidRDefault="00F40ADE" w:rsidP="00F40ADE">
            <w:pPr>
              <w:spacing w:line="561" w:lineRule="exact"/>
              <w:ind w:right="648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14:paraId="7638B47F" w14:textId="5E132900" w:rsidR="00F40ADE" w:rsidRDefault="00F40ADE" w:rsidP="00F40ADE">
            <w:pPr>
              <w:spacing w:line="561" w:lineRule="exact"/>
              <w:ind w:right="648"/>
              <w:textAlignment w:val="baseline"/>
              <w:rPr>
                <w:rFonts w:ascii="Arial" w:eastAsia="Arial" w:hAnsi="Arial"/>
                <w:color w:val="000000"/>
                <w:sz w:val="29"/>
              </w:rPr>
            </w:pPr>
            <w:r>
              <w:rPr>
                <w:rFonts w:ascii="Arial" w:eastAsia="Arial" w:hAnsi="Arial"/>
                <w:color w:val="000000"/>
                <w:sz w:val="29"/>
              </w:rPr>
              <w:t>You should use the notice if you need something fixed and it is:</w:t>
            </w:r>
          </w:p>
          <w:p w14:paraId="78716E22" w14:textId="77777777" w:rsidR="00F40ADE" w:rsidRDefault="00F40ADE" w:rsidP="00F40ADE">
            <w:pPr>
              <w:numPr>
                <w:ilvl w:val="0"/>
                <w:numId w:val="1"/>
              </w:numPr>
              <w:tabs>
                <w:tab w:val="clear" w:pos="360"/>
                <w:tab w:val="left" w:pos="720"/>
              </w:tabs>
              <w:spacing w:before="357" w:line="330" w:lineRule="exact"/>
              <w:ind w:left="360"/>
              <w:textAlignment w:val="baseline"/>
              <w:rPr>
                <w:rFonts w:ascii="Arial" w:eastAsia="Arial" w:hAnsi="Arial"/>
                <w:color w:val="000000"/>
                <w:sz w:val="29"/>
              </w:rPr>
            </w:pPr>
            <w:r>
              <w:rPr>
                <w:rFonts w:ascii="Arial" w:eastAsia="Arial" w:hAnsi="Arial"/>
                <w:color w:val="000000"/>
                <w:sz w:val="29"/>
              </w:rPr>
              <w:t>urgent</w:t>
            </w:r>
          </w:p>
          <w:p w14:paraId="467FAB75" w14:textId="657D9867" w:rsidR="00F40ADE" w:rsidRPr="000670AD" w:rsidRDefault="00F40ADE" w:rsidP="000670AD">
            <w:pPr>
              <w:numPr>
                <w:ilvl w:val="0"/>
                <w:numId w:val="1"/>
              </w:numPr>
              <w:tabs>
                <w:tab w:val="clear" w:pos="360"/>
                <w:tab w:val="left" w:pos="720"/>
              </w:tabs>
              <w:spacing w:before="241" w:line="330" w:lineRule="exact"/>
              <w:ind w:left="360"/>
              <w:textAlignment w:val="baseline"/>
              <w:rPr>
                <w:rFonts w:ascii="Arial" w:eastAsia="Arial" w:hAnsi="Arial"/>
                <w:color w:val="000000"/>
                <w:sz w:val="29"/>
              </w:rPr>
            </w:pPr>
            <w:r>
              <w:rPr>
                <w:rFonts w:ascii="Arial" w:eastAsia="Arial" w:hAnsi="Arial"/>
                <w:color w:val="000000"/>
                <w:sz w:val="29"/>
              </w:rPr>
              <w:t>not urgent.</w:t>
            </w:r>
          </w:p>
        </w:tc>
      </w:tr>
      <w:tr w:rsidR="00F40ADE" w14:paraId="508725F8" w14:textId="77777777" w:rsidTr="00563FB4">
        <w:trPr>
          <w:trHeight w:val="2745"/>
        </w:trPr>
        <w:tc>
          <w:tcPr>
            <w:tcW w:w="4463" w:type="dxa"/>
            <w:vMerge/>
          </w:tcPr>
          <w:p w14:paraId="285F9C51" w14:textId="77777777" w:rsidR="00F40ADE" w:rsidRDefault="00F40ADE" w:rsidP="009D531B">
            <w:pPr>
              <w:rPr>
                <w:lang w:val="en-US"/>
              </w:rPr>
            </w:pPr>
          </w:p>
        </w:tc>
        <w:tc>
          <w:tcPr>
            <w:tcW w:w="4751" w:type="dxa"/>
          </w:tcPr>
          <w:p w14:paraId="4862CAF8" w14:textId="77777777" w:rsidR="00F40ADE" w:rsidRDefault="00F40ADE" w:rsidP="00F40ADE">
            <w:pPr>
              <w:spacing w:line="360" w:lineRule="auto"/>
              <w:rPr>
                <w:rFonts w:ascii="Arial" w:eastAsia="Arial" w:hAnsi="Arial"/>
                <w:color w:val="000000"/>
                <w:sz w:val="29"/>
              </w:rPr>
            </w:pPr>
          </w:p>
          <w:p w14:paraId="76FC84FF" w14:textId="1C035F11" w:rsidR="00F40ADE" w:rsidRDefault="00F40ADE" w:rsidP="00F40ADE">
            <w:pPr>
              <w:spacing w:line="360" w:lineRule="auto"/>
              <w:rPr>
                <w:lang w:val="en-US"/>
              </w:rPr>
            </w:pPr>
            <w:r>
              <w:rPr>
                <w:rFonts w:ascii="Arial" w:eastAsia="Arial" w:hAnsi="Arial"/>
                <w:color w:val="000000"/>
                <w:sz w:val="29"/>
              </w:rPr>
              <w:t>You might use the notice to tell your SDA provider you plan to vacate (move out of) your SDA</w:t>
            </w:r>
          </w:p>
        </w:tc>
      </w:tr>
    </w:tbl>
    <w:p w14:paraId="452B3302" w14:textId="5CE448B4" w:rsidR="00F40ADE" w:rsidRDefault="00F40ADE" w:rsidP="009D531B">
      <w:pPr>
        <w:rPr>
          <w:lang w:val="en-US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8"/>
      </w:tblGrid>
      <w:tr w:rsidR="00DD0CD5" w14:paraId="2966CE0C" w14:textId="77777777" w:rsidTr="00563FB4">
        <w:tc>
          <w:tcPr>
            <w:tcW w:w="9356" w:type="dxa"/>
            <w:gridSpan w:val="2"/>
          </w:tcPr>
          <w:p w14:paraId="7A7659FA" w14:textId="1F199C34" w:rsidR="00DD0CD5" w:rsidRPr="00DD0CD5" w:rsidRDefault="00DD0CD5" w:rsidP="00DD0CD5">
            <w:pPr>
              <w:spacing w:before="24" w:after="497" w:line="348" w:lineRule="exact"/>
              <w:textAlignment w:val="baseline"/>
              <w:rPr>
                <w:rFonts w:ascii="Arial" w:eastAsia="Arial" w:hAnsi="Arial"/>
                <w:b/>
                <w:color w:val="0472C1"/>
                <w:spacing w:val="-1"/>
                <w:sz w:val="33"/>
              </w:rPr>
            </w:pPr>
            <w:r>
              <w:rPr>
                <w:rFonts w:ascii="Arial" w:eastAsia="Arial" w:hAnsi="Arial"/>
                <w:b/>
                <w:color w:val="0472C1"/>
                <w:spacing w:val="-1"/>
                <w:sz w:val="33"/>
              </w:rPr>
              <w:t>Sending the notice</w:t>
            </w:r>
          </w:p>
        </w:tc>
      </w:tr>
      <w:tr w:rsidR="00DD0CD5" w14:paraId="1B1F30FA" w14:textId="77777777" w:rsidTr="00563FB4">
        <w:tc>
          <w:tcPr>
            <w:tcW w:w="4508" w:type="dxa"/>
            <w:vMerge w:val="restart"/>
          </w:tcPr>
          <w:p w14:paraId="67FB7082" w14:textId="645BC9EF" w:rsidR="00DD0CD5" w:rsidRDefault="00DD0CD5" w:rsidP="009D531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05EB728" wp14:editId="3CA5517F">
                  <wp:extent cx="1749425" cy="6057900"/>
                  <wp:effectExtent l="0" t="0" r="3175" b="0"/>
                  <wp:docPr id="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"/>
                          <pic:cNvPicPr preferRelativeResize="0"/>
                        </pic:nvPicPr>
                        <pic:blipFill rotWithShape="1">
                          <a:blip r:embed="rId13"/>
                          <a:srcRect b="23374"/>
                          <a:stretch/>
                        </pic:blipFill>
                        <pic:spPr bwMode="auto">
                          <a:xfrm>
                            <a:off x="0" y="0"/>
                            <a:ext cx="1749552" cy="6058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5F6AD708" w14:textId="77777777" w:rsidR="00DD0CD5" w:rsidRDefault="00DD0CD5" w:rsidP="00DD0CD5">
            <w:pPr>
              <w:spacing w:line="297" w:lineRule="exact"/>
              <w:textAlignment w:val="baseline"/>
              <w:rPr>
                <w:rFonts w:ascii="Arial" w:eastAsia="Arial" w:hAnsi="Arial"/>
                <w:color w:val="000000"/>
                <w:spacing w:val="2"/>
                <w:sz w:val="29"/>
              </w:rPr>
            </w:pPr>
          </w:p>
          <w:p w14:paraId="3BC323E0" w14:textId="77777777" w:rsidR="00DD0CD5" w:rsidRDefault="00DD0CD5" w:rsidP="00DD0CD5">
            <w:pPr>
              <w:spacing w:line="297" w:lineRule="exact"/>
              <w:textAlignment w:val="baseline"/>
              <w:rPr>
                <w:rFonts w:ascii="Arial" w:eastAsia="Arial" w:hAnsi="Arial"/>
                <w:color w:val="000000"/>
                <w:spacing w:val="2"/>
                <w:sz w:val="29"/>
              </w:rPr>
            </w:pPr>
          </w:p>
          <w:p w14:paraId="40EFCE20" w14:textId="20C835C2" w:rsidR="00DD0CD5" w:rsidRDefault="00DD0CD5" w:rsidP="00B24B40">
            <w:pPr>
              <w:spacing w:line="360" w:lineRule="auto"/>
              <w:textAlignment w:val="baseline"/>
              <w:rPr>
                <w:rFonts w:ascii="Arial" w:eastAsia="Arial" w:hAnsi="Arial"/>
                <w:color w:val="000000"/>
                <w:spacing w:val="2"/>
                <w:sz w:val="29"/>
              </w:rPr>
            </w:pPr>
            <w:r>
              <w:rPr>
                <w:rFonts w:ascii="Arial" w:eastAsia="Arial" w:hAnsi="Arial"/>
                <w:color w:val="000000"/>
                <w:spacing w:val="2"/>
                <w:sz w:val="29"/>
              </w:rPr>
              <w:t>You can give your SDA provider the notice:</w:t>
            </w:r>
          </w:p>
          <w:p w14:paraId="4AC38B33" w14:textId="77777777" w:rsidR="00DD0CD5" w:rsidRDefault="00DD0CD5" w:rsidP="00B24B40">
            <w:pPr>
              <w:numPr>
                <w:ilvl w:val="0"/>
                <w:numId w:val="1"/>
              </w:numPr>
              <w:tabs>
                <w:tab w:val="clear" w:pos="360"/>
                <w:tab w:val="left" w:pos="720"/>
              </w:tabs>
              <w:spacing w:line="360" w:lineRule="auto"/>
              <w:ind w:left="360"/>
              <w:textAlignment w:val="baseline"/>
              <w:rPr>
                <w:rFonts w:ascii="Arial" w:eastAsia="Arial" w:hAnsi="Arial"/>
                <w:color w:val="000000"/>
                <w:sz w:val="29"/>
              </w:rPr>
            </w:pPr>
            <w:r>
              <w:rPr>
                <w:rFonts w:ascii="Arial" w:eastAsia="Arial" w:hAnsi="Arial"/>
                <w:color w:val="000000"/>
                <w:sz w:val="29"/>
              </w:rPr>
              <w:t>in person</w:t>
            </w:r>
          </w:p>
          <w:p w14:paraId="4ABFFABE" w14:textId="77777777" w:rsidR="00DD0CD5" w:rsidRDefault="00DD0CD5" w:rsidP="00B24B40">
            <w:pPr>
              <w:numPr>
                <w:ilvl w:val="0"/>
                <w:numId w:val="1"/>
              </w:numPr>
              <w:tabs>
                <w:tab w:val="clear" w:pos="360"/>
                <w:tab w:val="left" w:pos="720"/>
              </w:tabs>
              <w:spacing w:line="360" w:lineRule="auto"/>
              <w:ind w:left="360"/>
              <w:textAlignment w:val="baseline"/>
              <w:rPr>
                <w:rFonts w:ascii="Arial" w:eastAsia="Arial" w:hAnsi="Arial"/>
                <w:color w:val="000000"/>
                <w:sz w:val="29"/>
              </w:rPr>
            </w:pPr>
            <w:r>
              <w:rPr>
                <w:rFonts w:ascii="Arial" w:eastAsia="Arial" w:hAnsi="Arial"/>
                <w:color w:val="000000"/>
                <w:sz w:val="29"/>
              </w:rPr>
              <w:t>in the mail</w:t>
            </w:r>
          </w:p>
          <w:p w14:paraId="42033559" w14:textId="77777777" w:rsidR="00DD0CD5" w:rsidRDefault="00DD0CD5" w:rsidP="00B24B40">
            <w:pPr>
              <w:numPr>
                <w:ilvl w:val="0"/>
                <w:numId w:val="1"/>
              </w:numPr>
              <w:tabs>
                <w:tab w:val="clear" w:pos="360"/>
                <w:tab w:val="left" w:pos="720"/>
              </w:tabs>
              <w:spacing w:line="360" w:lineRule="auto"/>
              <w:ind w:left="360"/>
              <w:textAlignment w:val="baseline"/>
              <w:rPr>
                <w:rFonts w:ascii="Arial" w:eastAsia="Arial" w:hAnsi="Arial"/>
                <w:color w:val="000000"/>
                <w:sz w:val="29"/>
              </w:rPr>
            </w:pPr>
            <w:r>
              <w:rPr>
                <w:rFonts w:ascii="Arial" w:eastAsia="Arial" w:hAnsi="Arial"/>
                <w:color w:val="000000"/>
                <w:sz w:val="29"/>
              </w:rPr>
              <w:t>by email.</w:t>
            </w:r>
          </w:p>
          <w:p w14:paraId="34181660" w14:textId="77777777" w:rsidR="00DD0CD5" w:rsidRDefault="00DD0CD5" w:rsidP="009D531B">
            <w:pPr>
              <w:rPr>
                <w:lang w:val="en-US"/>
              </w:rPr>
            </w:pPr>
          </w:p>
        </w:tc>
      </w:tr>
      <w:tr w:rsidR="00DD0CD5" w14:paraId="0FBC9ED1" w14:textId="77777777" w:rsidTr="00563FB4">
        <w:tc>
          <w:tcPr>
            <w:tcW w:w="4508" w:type="dxa"/>
            <w:vMerge/>
          </w:tcPr>
          <w:p w14:paraId="16A6A0F8" w14:textId="77777777" w:rsidR="00DD0CD5" w:rsidRDefault="00DD0CD5" w:rsidP="009D531B">
            <w:pPr>
              <w:rPr>
                <w:lang w:val="en-US"/>
              </w:rPr>
            </w:pPr>
          </w:p>
        </w:tc>
        <w:tc>
          <w:tcPr>
            <w:tcW w:w="4848" w:type="dxa"/>
          </w:tcPr>
          <w:p w14:paraId="24428CAC" w14:textId="77777777" w:rsidR="00DD0CD5" w:rsidRDefault="00DD0CD5" w:rsidP="00DD0CD5">
            <w:pPr>
              <w:spacing w:line="566" w:lineRule="exact"/>
              <w:ind w:right="216"/>
              <w:textAlignment w:val="baseline"/>
              <w:rPr>
                <w:rFonts w:ascii="Arial" w:eastAsia="Arial" w:hAnsi="Arial"/>
                <w:color w:val="000000"/>
                <w:sz w:val="29"/>
              </w:rPr>
            </w:pPr>
          </w:p>
          <w:p w14:paraId="36FC246E" w14:textId="77777777" w:rsidR="00DD0CD5" w:rsidRDefault="00DD0CD5" w:rsidP="00DD0CD5">
            <w:pPr>
              <w:spacing w:line="566" w:lineRule="exact"/>
              <w:ind w:right="216"/>
              <w:textAlignment w:val="baseline"/>
              <w:rPr>
                <w:rFonts w:ascii="Arial" w:eastAsia="Arial" w:hAnsi="Arial"/>
                <w:color w:val="000000"/>
                <w:sz w:val="29"/>
              </w:rPr>
            </w:pPr>
          </w:p>
          <w:p w14:paraId="02381E30" w14:textId="399F7FF1" w:rsidR="00DD0CD5" w:rsidRDefault="00DD0CD5" w:rsidP="00B24B40">
            <w:pPr>
              <w:spacing w:line="360" w:lineRule="auto"/>
              <w:ind w:right="216"/>
              <w:textAlignment w:val="baseline"/>
              <w:rPr>
                <w:rFonts w:ascii="Arial" w:eastAsia="Arial" w:hAnsi="Arial"/>
                <w:color w:val="000000"/>
                <w:sz w:val="29"/>
              </w:rPr>
            </w:pPr>
            <w:r>
              <w:rPr>
                <w:rFonts w:ascii="Arial" w:eastAsia="Arial" w:hAnsi="Arial"/>
                <w:color w:val="000000"/>
                <w:sz w:val="29"/>
              </w:rPr>
              <w:t xml:space="preserve">You can only send your SDA provider the notice by email if your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SDA residency agreement </w:t>
            </w:r>
            <w:r>
              <w:rPr>
                <w:rFonts w:ascii="Arial" w:eastAsia="Arial" w:hAnsi="Arial"/>
                <w:color w:val="000000"/>
                <w:sz w:val="29"/>
              </w:rPr>
              <w:t>says it is ok.</w:t>
            </w:r>
          </w:p>
          <w:p w14:paraId="1179FBC6" w14:textId="77777777" w:rsidR="00DD0CD5" w:rsidRDefault="00DD0CD5" w:rsidP="009D531B">
            <w:pPr>
              <w:rPr>
                <w:lang w:val="en-US"/>
              </w:rPr>
            </w:pPr>
          </w:p>
        </w:tc>
      </w:tr>
      <w:tr w:rsidR="00DD0CD5" w14:paraId="061DE00B" w14:textId="77777777" w:rsidTr="00563FB4">
        <w:tc>
          <w:tcPr>
            <w:tcW w:w="4508" w:type="dxa"/>
            <w:vMerge/>
          </w:tcPr>
          <w:p w14:paraId="52258121" w14:textId="77777777" w:rsidR="00DD0CD5" w:rsidRDefault="00DD0CD5" w:rsidP="009D531B">
            <w:pPr>
              <w:rPr>
                <w:lang w:val="en-US"/>
              </w:rPr>
            </w:pPr>
          </w:p>
        </w:tc>
        <w:tc>
          <w:tcPr>
            <w:tcW w:w="4848" w:type="dxa"/>
          </w:tcPr>
          <w:p w14:paraId="784ED03F" w14:textId="77777777" w:rsidR="00DD0CD5" w:rsidRDefault="00DD0CD5" w:rsidP="00563FB4">
            <w:pPr>
              <w:spacing w:line="569" w:lineRule="exact"/>
              <w:ind w:right="-21"/>
              <w:textAlignment w:val="baseline"/>
              <w:rPr>
                <w:rFonts w:ascii="Arial" w:eastAsia="Arial" w:hAnsi="Arial"/>
                <w:color w:val="000000"/>
                <w:sz w:val="29"/>
              </w:rPr>
            </w:pPr>
          </w:p>
          <w:p w14:paraId="03D7BA97" w14:textId="321D4183" w:rsidR="00DD0CD5" w:rsidRPr="00DD0CD5" w:rsidRDefault="00DD0CD5" w:rsidP="00DD0CD5">
            <w:pPr>
              <w:spacing w:line="569" w:lineRule="exact"/>
              <w:ind w:right="792"/>
              <w:textAlignment w:val="baseline"/>
              <w:rPr>
                <w:rFonts w:ascii="Arial" w:eastAsia="Arial" w:hAnsi="Arial"/>
                <w:color w:val="000000"/>
                <w:sz w:val="29"/>
              </w:rPr>
            </w:pPr>
            <w:r>
              <w:rPr>
                <w:rFonts w:ascii="Arial" w:eastAsia="Arial" w:hAnsi="Arial"/>
                <w:color w:val="000000"/>
                <w:sz w:val="29"/>
              </w:rPr>
              <w:t>Your SDA residency agreement is an agreement between you and your SDA provider.</w:t>
            </w:r>
          </w:p>
        </w:tc>
      </w:tr>
    </w:tbl>
    <w:p w14:paraId="3CC603D9" w14:textId="37974A30" w:rsidR="00F40ADE" w:rsidRDefault="00F40ADE" w:rsidP="009D531B">
      <w:pPr>
        <w:rPr>
          <w:lang w:val="en-US"/>
        </w:rPr>
      </w:pPr>
    </w:p>
    <w:p w14:paraId="4205F598" w14:textId="26332906" w:rsidR="002124BE" w:rsidRDefault="002124BE" w:rsidP="009D531B">
      <w:pPr>
        <w:rPr>
          <w:lang w:val="en-US"/>
        </w:rPr>
      </w:pPr>
    </w:p>
    <w:p w14:paraId="13B9A1E0" w14:textId="5383C7EB" w:rsidR="00CB4354" w:rsidRDefault="00CB4354" w:rsidP="009D531B">
      <w:pPr>
        <w:rPr>
          <w:lang w:val="en-US"/>
        </w:rPr>
      </w:pPr>
    </w:p>
    <w:p w14:paraId="01996F65" w14:textId="7653342E" w:rsidR="00CB4354" w:rsidRDefault="00CB4354" w:rsidP="009D531B">
      <w:pPr>
        <w:rPr>
          <w:lang w:val="en-US"/>
        </w:rPr>
      </w:pPr>
    </w:p>
    <w:p w14:paraId="7105B548" w14:textId="0308782E" w:rsidR="00CB4354" w:rsidRDefault="00CB4354" w:rsidP="009D531B">
      <w:pPr>
        <w:rPr>
          <w:lang w:val="en-US"/>
        </w:rPr>
      </w:pPr>
    </w:p>
    <w:p w14:paraId="76F73B46" w14:textId="05A9DFFA" w:rsidR="00CB4354" w:rsidRDefault="00CB4354" w:rsidP="009D531B">
      <w:pPr>
        <w:rPr>
          <w:lang w:val="en-US"/>
        </w:rPr>
      </w:pPr>
    </w:p>
    <w:p w14:paraId="61022175" w14:textId="29CA62B7" w:rsidR="00CB4354" w:rsidRDefault="00CB4354" w:rsidP="009D531B">
      <w:pPr>
        <w:rPr>
          <w:lang w:val="en-US"/>
        </w:rPr>
      </w:pPr>
    </w:p>
    <w:p w14:paraId="5439DED2" w14:textId="3E132DEF" w:rsidR="00CB4354" w:rsidRDefault="00F9161D" w:rsidP="009D531B">
      <w:pPr>
        <w:rPr>
          <w:rFonts w:ascii="Arial" w:eastAsia="Arial" w:hAnsi="Arial"/>
          <w:b/>
          <w:color w:val="0472C1"/>
          <w:spacing w:val="-1"/>
          <w:sz w:val="33"/>
        </w:rPr>
      </w:pPr>
      <w:r w:rsidRPr="00F9161D">
        <w:rPr>
          <w:rFonts w:ascii="Arial" w:eastAsia="Arial" w:hAnsi="Arial"/>
          <w:b/>
          <w:color w:val="0472C1"/>
          <w:spacing w:val="-1"/>
          <w:sz w:val="33"/>
        </w:rPr>
        <w:t>Contact us</w:t>
      </w:r>
    </w:p>
    <w:p w14:paraId="2C64FCCA" w14:textId="576C5DF7" w:rsidR="00CC2098" w:rsidRPr="00CC2098" w:rsidRDefault="00CC2098" w:rsidP="009D531B">
      <w:pPr>
        <w:rPr>
          <w:rFonts w:ascii="Arial" w:eastAsia="Arial" w:hAnsi="Arial"/>
          <w:b/>
          <w:color w:val="0D0D0D" w:themeColor="text1" w:themeTint="F2"/>
          <w:spacing w:val="-1"/>
          <w:sz w:val="33"/>
        </w:rPr>
      </w:pPr>
      <w:proofErr w:type="spellStart"/>
      <w:r w:rsidRPr="00CC2098">
        <w:rPr>
          <w:rFonts w:ascii="Arial" w:eastAsia="Arial" w:hAnsi="Arial"/>
          <w:bCs/>
          <w:color w:val="0D0D0D" w:themeColor="text1" w:themeTint="F2"/>
          <w:spacing w:val="-1"/>
          <w:sz w:val="33"/>
        </w:rPr>
        <w:t>Kyeema</w:t>
      </w:r>
      <w:proofErr w:type="spellEnd"/>
      <w:r w:rsidRPr="00CC2098">
        <w:rPr>
          <w:rFonts w:ascii="Arial" w:eastAsia="Arial" w:hAnsi="Arial"/>
          <w:bCs/>
          <w:color w:val="0D0D0D" w:themeColor="text1" w:themeTint="F2"/>
          <w:spacing w:val="-1"/>
          <w:sz w:val="33"/>
        </w:rPr>
        <w:t xml:space="preserve"> SDA on</w:t>
      </w:r>
      <w:r w:rsidRPr="00CC2098">
        <w:rPr>
          <w:rFonts w:ascii="Arial" w:eastAsia="Arial" w:hAnsi="Arial"/>
          <w:b/>
          <w:color w:val="0D0D0D" w:themeColor="text1" w:themeTint="F2"/>
          <w:spacing w:val="-1"/>
          <w:sz w:val="33"/>
        </w:rPr>
        <w:t xml:space="preserve"> 5523 5999</w:t>
      </w:r>
    </w:p>
    <w:p w14:paraId="4D2B4154" w14:textId="70CFBCD4" w:rsidR="00CC2098" w:rsidRPr="00CC2098" w:rsidRDefault="00CC2098" w:rsidP="009D531B">
      <w:pPr>
        <w:rPr>
          <w:rFonts w:ascii="Arial" w:eastAsia="Arial" w:hAnsi="Arial"/>
          <w:b/>
          <w:color w:val="0D0D0D" w:themeColor="text1" w:themeTint="F2"/>
          <w:spacing w:val="-1"/>
          <w:sz w:val="33"/>
        </w:rPr>
      </w:pPr>
      <w:r w:rsidRPr="00CC2098">
        <w:rPr>
          <w:rFonts w:ascii="Arial" w:eastAsia="Arial" w:hAnsi="Arial"/>
          <w:bCs/>
          <w:color w:val="0D0D0D" w:themeColor="text1" w:themeTint="F2"/>
          <w:spacing w:val="-1"/>
          <w:sz w:val="33"/>
        </w:rPr>
        <w:t>Consumer Affairs on</w:t>
      </w:r>
      <w:r w:rsidRPr="00CC2098">
        <w:rPr>
          <w:rFonts w:ascii="Arial" w:eastAsia="Arial" w:hAnsi="Arial"/>
          <w:b/>
          <w:color w:val="0D0D0D" w:themeColor="text1" w:themeTint="F2"/>
          <w:spacing w:val="-1"/>
          <w:sz w:val="33"/>
        </w:rPr>
        <w:t xml:space="preserve"> 1300 55 81 81</w:t>
      </w:r>
    </w:p>
    <w:p w14:paraId="0B8FF172" w14:textId="2C2E6926" w:rsidR="00CB4354" w:rsidRDefault="00CB4354" w:rsidP="009D531B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5518"/>
      </w:tblGrid>
      <w:tr w:rsidR="00CB4354" w14:paraId="42A7ADF8" w14:textId="77777777" w:rsidTr="00F9161D">
        <w:tc>
          <w:tcPr>
            <w:tcW w:w="4732" w:type="dxa"/>
            <w:vMerge w:val="restart"/>
          </w:tcPr>
          <w:p w14:paraId="37586996" w14:textId="37592FCC" w:rsidR="00CB4354" w:rsidRDefault="00CB4354" w:rsidP="009D531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38B87CA" wp14:editId="4AE532B0">
                  <wp:extent cx="1072515" cy="3550920"/>
                  <wp:effectExtent l="0" t="0" r="0" b="0"/>
                  <wp:docPr id="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"/>
                          <pic:cNvPicPr preferRelativeResize="0"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355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</w:tcPr>
          <w:p w14:paraId="7DDBF0C2" w14:textId="77777777" w:rsidR="00CB4354" w:rsidRDefault="00CB4354" w:rsidP="009D531B">
            <w:pPr>
              <w:rPr>
                <w:rFonts w:ascii="Arial" w:eastAsia="Arial" w:hAnsi="Arial"/>
                <w:b/>
                <w:color w:val="0000FF"/>
                <w:sz w:val="30"/>
                <w:u w:val="single"/>
              </w:rPr>
            </w:pPr>
            <w:hyperlink r:id="rId15">
              <w:r>
                <w:rPr>
                  <w:rFonts w:ascii="Arial" w:eastAsia="Arial" w:hAnsi="Arial"/>
                  <w:b/>
                  <w:color w:val="0000FF"/>
                  <w:sz w:val="30"/>
                  <w:u w:val="single"/>
                </w:rPr>
                <w:t>www.consumer.vic.gov.au</w:t>
              </w:r>
            </w:hyperlink>
          </w:p>
          <w:p w14:paraId="55D760C1" w14:textId="4DB041DF" w:rsidR="00CB4354" w:rsidRDefault="00CB4354" w:rsidP="009D531B">
            <w:pPr>
              <w:rPr>
                <w:lang w:val="en-US"/>
              </w:rPr>
            </w:pPr>
          </w:p>
        </w:tc>
      </w:tr>
      <w:tr w:rsidR="00CB4354" w14:paraId="361B9F10" w14:textId="77777777" w:rsidTr="00F9161D">
        <w:tc>
          <w:tcPr>
            <w:tcW w:w="4732" w:type="dxa"/>
            <w:vMerge/>
          </w:tcPr>
          <w:p w14:paraId="35C9E57A" w14:textId="77777777" w:rsidR="00CB4354" w:rsidRDefault="00CB4354" w:rsidP="009D531B">
            <w:pPr>
              <w:rPr>
                <w:lang w:val="en-US"/>
              </w:rPr>
            </w:pPr>
          </w:p>
        </w:tc>
        <w:tc>
          <w:tcPr>
            <w:tcW w:w="4733" w:type="dxa"/>
          </w:tcPr>
          <w:p w14:paraId="36B76F7F" w14:textId="77777777" w:rsidR="00CB4354" w:rsidRDefault="00CB4354" w:rsidP="009D531B"/>
          <w:p w14:paraId="60F31CDC" w14:textId="77777777" w:rsidR="00CB4354" w:rsidRDefault="00CB4354" w:rsidP="009D531B"/>
          <w:p w14:paraId="475368A6" w14:textId="77777777" w:rsidR="00CB4354" w:rsidRDefault="00CB4354" w:rsidP="009D531B"/>
          <w:p w14:paraId="3D73D971" w14:textId="77777777" w:rsidR="00CB4354" w:rsidRDefault="00CB4354" w:rsidP="009D531B"/>
          <w:p w14:paraId="7999235A" w14:textId="65E280CB" w:rsidR="00CB4354" w:rsidRDefault="00CB4354" w:rsidP="009D531B">
            <w:pPr>
              <w:rPr>
                <w:rFonts w:ascii="Arial" w:eastAsia="Arial" w:hAnsi="Arial"/>
                <w:b/>
                <w:color w:val="0000FF"/>
                <w:sz w:val="30"/>
                <w:u w:val="single"/>
              </w:rPr>
            </w:pPr>
            <w:hyperlink r:id="rId16">
              <w:r>
                <w:rPr>
                  <w:rFonts w:ascii="Arial" w:eastAsia="Arial" w:hAnsi="Arial"/>
                  <w:b/>
                  <w:color w:val="0000FF"/>
                  <w:sz w:val="30"/>
                  <w:u w:val="single"/>
                </w:rPr>
                <w:t>/</w:t>
              </w:r>
              <w:proofErr w:type="spellStart"/>
              <w:r>
                <w:rPr>
                  <w:rFonts w:ascii="Arial" w:eastAsia="Arial" w:hAnsi="Arial"/>
                  <w:b/>
                  <w:color w:val="0000FF"/>
                  <w:sz w:val="30"/>
                  <w:u w:val="single"/>
                </w:rPr>
                <w:t>ConsumerAffairsVictoria</w:t>
              </w:r>
              <w:proofErr w:type="spellEnd"/>
            </w:hyperlink>
          </w:p>
          <w:p w14:paraId="06471BF2" w14:textId="77777777" w:rsidR="00CB4354" w:rsidRDefault="00CB4354" w:rsidP="009D531B">
            <w:pPr>
              <w:rPr>
                <w:rFonts w:ascii="Arial" w:eastAsia="Arial" w:hAnsi="Arial"/>
                <w:b/>
                <w:color w:val="0000FF"/>
                <w:sz w:val="30"/>
                <w:u w:val="single"/>
              </w:rPr>
            </w:pPr>
          </w:p>
          <w:p w14:paraId="1D753FC1" w14:textId="755E0CF3" w:rsidR="00CB4354" w:rsidRDefault="00CB4354" w:rsidP="009D531B">
            <w:pPr>
              <w:rPr>
                <w:lang w:val="en-US"/>
              </w:rPr>
            </w:pPr>
          </w:p>
        </w:tc>
      </w:tr>
      <w:tr w:rsidR="00CB4354" w14:paraId="7E78CD99" w14:textId="77777777" w:rsidTr="00F9161D">
        <w:tc>
          <w:tcPr>
            <w:tcW w:w="4732" w:type="dxa"/>
            <w:vMerge/>
          </w:tcPr>
          <w:p w14:paraId="5CB1FB62" w14:textId="77777777" w:rsidR="00CB4354" w:rsidRDefault="00CB4354" w:rsidP="009D531B">
            <w:pPr>
              <w:rPr>
                <w:lang w:val="en-US"/>
              </w:rPr>
            </w:pPr>
          </w:p>
        </w:tc>
        <w:tc>
          <w:tcPr>
            <w:tcW w:w="4733" w:type="dxa"/>
          </w:tcPr>
          <w:p w14:paraId="4A96E8F1" w14:textId="77777777" w:rsidR="00CB4354" w:rsidRDefault="00CB4354" w:rsidP="009D531B"/>
          <w:p w14:paraId="54141CD3" w14:textId="77777777" w:rsidR="00CB4354" w:rsidRDefault="00CB4354" w:rsidP="009D531B"/>
          <w:p w14:paraId="3305BEE3" w14:textId="1A734B15" w:rsidR="00CB4354" w:rsidRDefault="00CB4354" w:rsidP="009D531B">
            <w:pPr>
              <w:rPr>
                <w:lang w:val="en-US"/>
              </w:rPr>
            </w:pPr>
            <w:hyperlink r:id="rId17">
              <w:r>
                <w:rPr>
                  <w:rFonts w:ascii="Arial" w:eastAsia="Arial" w:hAnsi="Arial"/>
                  <w:b/>
                  <w:color w:val="0000FF"/>
                  <w:sz w:val="30"/>
                  <w:u w:val="single"/>
                </w:rPr>
                <w:t>@</w:t>
              </w:r>
              <w:proofErr w:type="gramStart"/>
              <w:r>
                <w:rPr>
                  <w:rFonts w:ascii="Arial" w:eastAsia="Arial" w:hAnsi="Arial"/>
                  <w:b/>
                  <w:color w:val="0000FF"/>
                  <w:sz w:val="30"/>
                  <w:u w:val="single"/>
                </w:rPr>
                <w:t>consumervic</w:t>
              </w:r>
              <w:proofErr w:type="gramEnd"/>
            </w:hyperlink>
          </w:p>
        </w:tc>
      </w:tr>
      <w:tr w:rsidR="00CB4354" w14:paraId="2DE093A2" w14:textId="77777777" w:rsidTr="00F9161D">
        <w:tc>
          <w:tcPr>
            <w:tcW w:w="4732" w:type="dxa"/>
            <w:vMerge/>
          </w:tcPr>
          <w:p w14:paraId="7B745D31" w14:textId="77777777" w:rsidR="00CB4354" w:rsidRDefault="00CB4354" w:rsidP="009D531B">
            <w:pPr>
              <w:rPr>
                <w:lang w:val="en-US"/>
              </w:rPr>
            </w:pPr>
          </w:p>
        </w:tc>
        <w:tc>
          <w:tcPr>
            <w:tcW w:w="4733" w:type="dxa"/>
          </w:tcPr>
          <w:p w14:paraId="55E0782F" w14:textId="77777777" w:rsidR="00CB4354" w:rsidRDefault="00CB4354" w:rsidP="009D531B"/>
          <w:p w14:paraId="14E3D9FE" w14:textId="77777777" w:rsidR="00CB4354" w:rsidRDefault="00CB4354" w:rsidP="009D531B"/>
          <w:p w14:paraId="09819C9E" w14:textId="77777777" w:rsidR="00CB4354" w:rsidRDefault="00CB4354" w:rsidP="009D531B"/>
          <w:p w14:paraId="684442AA" w14:textId="352EB10D" w:rsidR="00CB4354" w:rsidRDefault="00CB4354" w:rsidP="009D531B"/>
          <w:p w14:paraId="5B4B209B" w14:textId="77777777" w:rsidR="00CB4354" w:rsidRDefault="00CB4354" w:rsidP="009D531B"/>
          <w:p w14:paraId="3A280F52" w14:textId="43E4A22F" w:rsidR="00CB4354" w:rsidRDefault="00CB4354" w:rsidP="009D531B">
            <w:pPr>
              <w:rPr>
                <w:lang w:val="en-US"/>
              </w:rPr>
            </w:pPr>
            <w:hyperlink r:id="rId18" w:history="1">
              <w:r w:rsidRPr="00800779">
                <w:rPr>
                  <w:rStyle w:val="Hyperlink"/>
                  <w:rFonts w:ascii="Arial" w:eastAsia="Arial" w:hAnsi="Arial"/>
                  <w:b/>
                  <w:sz w:val="30"/>
                </w:rPr>
                <w:t>www.youtube.com/user/consumervic</w:t>
              </w:r>
            </w:hyperlink>
          </w:p>
        </w:tc>
      </w:tr>
    </w:tbl>
    <w:p w14:paraId="0B849C44" w14:textId="54798E47" w:rsidR="00CB4354" w:rsidRDefault="00CB4354" w:rsidP="009D531B">
      <w:pPr>
        <w:rPr>
          <w:lang w:val="en-US"/>
        </w:rPr>
      </w:pPr>
    </w:p>
    <w:p w14:paraId="1C9A14BD" w14:textId="77777777" w:rsidR="00CB4354" w:rsidRPr="00593C16" w:rsidRDefault="00CB4354" w:rsidP="009D531B">
      <w:pPr>
        <w:rPr>
          <w:lang w:val="en-US"/>
        </w:rPr>
      </w:pPr>
    </w:p>
    <w:sectPr w:rsidR="00CB4354" w:rsidRPr="00593C16" w:rsidSect="002124BE">
      <w:headerReference w:type="default" r:id="rId19"/>
      <w:footerReference w:type="default" r:id="rId20"/>
      <w:pgSz w:w="11906" w:h="16838"/>
      <w:pgMar w:top="1135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1E15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2831A1F6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62EC" w14:textId="397A815B" w:rsidR="006E3086" w:rsidRDefault="00DA0145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SDA</w:t>
    </w:r>
    <w:r w:rsidR="009D531B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16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A Notice for your SDA Provider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11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November</w:t>
    </w:r>
    <w:r w:rsidR="009D531B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2A3B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409A13B4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FEFB" w14:textId="3AB41D5A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2BF94B1" wp14:editId="1AB82D0F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55B5D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F94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26A55B5D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DA0145">
      <w:rPr>
        <w:rFonts w:ascii="Book Antiqua" w:hAnsi="Book Antiqua" w:cs="Tahoma"/>
        <w:b/>
        <w:noProof/>
        <w:sz w:val="28"/>
        <w:szCs w:val="28"/>
        <w:lang w:val="en-US"/>
      </w:rPr>
      <w:t>A Notice for your SDA Provider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0D73"/>
    <w:multiLevelType w:val="multilevel"/>
    <w:tmpl w:val="3FEA436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133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02E56"/>
    <w:rsid w:val="000670AD"/>
    <w:rsid w:val="00086659"/>
    <w:rsid w:val="000C4CC3"/>
    <w:rsid w:val="000D6DEC"/>
    <w:rsid w:val="001B09C5"/>
    <w:rsid w:val="002124BE"/>
    <w:rsid w:val="0034083D"/>
    <w:rsid w:val="003A6224"/>
    <w:rsid w:val="003C70A8"/>
    <w:rsid w:val="00441FDE"/>
    <w:rsid w:val="00483BFD"/>
    <w:rsid w:val="00523E61"/>
    <w:rsid w:val="00547EBD"/>
    <w:rsid w:val="00563FB4"/>
    <w:rsid w:val="00564200"/>
    <w:rsid w:val="00593C16"/>
    <w:rsid w:val="00650944"/>
    <w:rsid w:val="006E3086"/>
    <w:rsid w:val="008D57A3"/>
    <w:rsid w:val="009D531B"/>
    <w:rsid w:val="00AD059F"/>
    <w:rsid w:val="00B24B40"/>
    <w:rsid w:val="00B37ED8"/>
    <w:rsid w:val="00B8702E"/>
    <w:rsid w:val="00CA7C1A"/>
    <w:rsid w:val="00CB4354"/>
    <w:rsid w:val="00CC2098"/>
    <w:rsid w:val="00DA0145"/>
    <w:rsid w:val="00DC151F"/>
    <w:rsid w:val="00DD0CD5"/>
    <w:rsid w:val="00EF293A"/>
    <w:rsid w:val="00F06C28"/>
    <w:rsid w:val="00F40ADE"/>
    <w:rsid w:val="00F75397"/>
    <w:rsid w:val="00F9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0F433"/>
  <w15:docId w15:val="{383E813F-FE45-4226-82C1-F6D28E3D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  <w:style w:type="table" w:styleId="TableGrid">
    <w:name w:val="Table Grid"/>
    <w:basedOn w:val="TableNormal"/>
    <w:uiPriority w:val="59"/>
    <w:unhideWhenUsed/>
    <w:rsid w:val="00F4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4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hyperlink" Target="http://www.youtube.com/user/consumervi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hyperlink" Target="https://twitter.com/consumerv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ConsumerAffairsVictori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yperlink" Target="http://www.consumer.vic.gov.au/" TargetMode="Externa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mer.vic.gov.au/sda" TargetMode="External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Anna Couttie</cp:lastModifiedBy>
  <cp:revision>18</cp:revision>
  <cp:lastPrinted>2018-08-29T03:43:00Z</cp:lastPrinted>
  <dcterms:created xsi:type="dcterms:W3CDTF">2022-11-11T03:10:00Z</dcterms:created>
  <dcterms:modified xsi:type="dcterms:W3CDTF">2022-11-11T03:55:00Z</dcterms:modified>
</cp:coreProperties>
</file>